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A0E" w:rsidRDefault="00991A0E" w:rsidP="00991A0E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2"/>
          <w:szCs w:val="32"/>
          <w:lang w:val="ru-RU"/>
        </w:rPr>
      </w:pPr>
      <w:r>
        <w:rPr>
          <w:rFonts w:ascii="Times New Roman" w:hAnsi="Times New Roman"/>
          <w:noProof/>
          <w:kern w:val="32"/>
          <w:sz w:val="32"/>
          <w:szCs w:val="32"/>
          <w:lang w:eastAsia="uk-UA"/>
        </w:rPr>
        <w:drawing>
          <wp:inline distT="0" distB="0" distL="0" distR="0">
            <wp:extent cx="425450" cy="5588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A0E" w:rsidRDefault="00991A0E" w:rsidP="00991A0E">
      <w:pPr>
        <w:spacing w:after="0" w:line="240" w:lineRule="auto"/>
        <w:ind w:left="-142"/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ОБУХІВСЬКА МІСЬКА РАДА             </w:t>
      </w:r>
    </w:p>
    <w:p w:rsidR="00991A0E" w:rsidRDefault="00991A0E" w:rsidP="00991A0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КИЇВСЬКОЇ ОБЛАСТІ</w:t>
      </w:r>
    </w:p>
    <w:p w:rsidR="00991A0E" w:rsidRDefault="00991A0E" w:rsidP="00991A0E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hAnsi="Times New Roman"/>
          <w:b/>
          <w:sz w:val="4"/>
          <w:szCs w:val="28"/>
          <w:lang w:val="ru-RU"/>
        </w:rPr>
      </w:pPr>
    </w:p>
    <w:p w:rsidR="00991A0E" w:rsidRDefault="00E53623" w:rsidP="00991A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СОТ</w:t>
      </w:r>
      <w:r w:rsidR="00991A0E">
        <w:rPr>
          <w:rFonts w:ascii="Times New Roman" w:hAnsi="Times New Roman"/>
          <w:b/>
          <w:bCs/>
          <w:sz w:val="24"/>
          <w:szCs w:val="24"/>
        </w:rPr>
        <w:t>А</w:t>
      </w:r>
      <w:r w:rsidR="00991A0E">
        <w:rPr>
          <w:rFonts w:ascii="Times New Roman" w:hAnsi="Times New Roman"/>
          <w:b/>
          <w:bCs/>
          <w:sz w:val="24"/>
          <w:szCs w:val="24"/>
          <w:lang w:val="ru-RU"/>
        </w:rPr>
        <w:t xml:space="preserve"> СЕСІЯ ВОСЬ</w:t>
      </w:r>
      <w:r w:rsidR="00991A0E">
        <w:rPr>
          <w:rFonts w:ascii="Times New Roman" w:hAnsi="Times New Roman"/>
          <w:b/>
          <w:sz w:val="24"/>
          <w:szCs w:val="24"/>
          <w:lang w:val="ru-RU"/>
        </w:rPr>
        <w:t>МОГО СКЛИКАННЯ</w:t>
      </w:r>
    </w:p>
    <w:p w:rsidR="00991A0E" w:rsidRDefault="00991A0E" w:rsidP="00991A0E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ru-RU"/>
        </w:rPr>
      </w:pPr>
      <w:proofErr w:type="gramStart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>Р  І</w:t>
      </w:r>
      <w:proofErr w:type="gramEnd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 xml:space="preserve">  Ш  Е  Н  </w:t>
      </w:r>
      <w:proofErr w:type="spellStart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>Н</w:t>
      </w:r>
      <w:proofErr w:type="spellEnd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 xml:space="preserve">  Я</w:t>
      </w:r>
    </w:p>
    <w:p w:rsidR="00991A0E" w:rsidRDefault="00991A0E" w:rsidP="00991A0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0" w:line="240" w:lineRule="auto"/>
        <w:outlineLvl w:val="0"/>
        <w:rPr>
          <w:rFonts w:ascii="Times New Roman" w:hAnsi="Times New Roman"/>
          <w:b/>
          <w:bCs/>
          <w:kern w:val="32"/>
          <w:sz w:val="28"/>
          <w:szCs w:val="24"/>
          <w:lang w:val="ru-RU"/>
        </w:rPr>
      </w:pPr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«___» </w:t>
      </w:r>
      <w:proofErr w:type="spellStart"/>
      <w:r w:rsidR="00266856">
        <w:rPr>
          <w:rFonts w:ascii="Times New Roman" w:hAnsi="Times New Roman"/>
          <w:b/>
          <w:bCs/>
          <w:kern w:val="32"/>
          <w:sz w:val="28"/>
          <w:lang w:val="ru-RU"/>
        </w:rPr>
        <w:t>верес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>ня</w:t>
      </w:r>
      <w:proofErr w:type="spellEnd"/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2</w:t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 xml:space="preserve">026 року </w:t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</w:r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ab/>
        <w:t>№             -</w:t>
      </w:r>
      <w:proofErr w:type="gramStart"/>
      <w:r w:rsidR="00E53623">
        <w:rPr>
          <w:rFonts w:ascii="Times New Roman" w:hAnsi="Times New Roman"/>
          <w:b/>
          <w:bCs/>
          <w:kern w:val="32"/>
          <w:sz w:val="28"/>
          <w:lang w:val="ru-RU"/>
        </w:rPr>
        <w:t>100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 -</w:t>
      </w:r>
      <w:proofErr w:type="gramEnd"/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</w:t>
      </w:r>
      <w:r>
        <w:rPr>
          <w:rFonts w:ascii="Times New Roman" w:hAnsi="Times New Roman"/>
          <w:b/>
          <w:bCs/>
          <w:kern w:val="32"/>
          <w:sz w:val="28"/>
          <w:lang w:val="en-US"/>
        </w:rPr>
        <w:t>V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>ІІІ</w:t>
      </w:r>
    </w:p>
    <w:p w:rsidR="00991A0E" w:rsidRDefault="00991A0E" w:rsidP="00991A0E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Кошторису заходів </w:t>
      </w: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потреби у фінансуванні Комплексної Програми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підтримки сім’ї </w:t>
      </w: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забезпечення прав дітей «Назустріч дітям» на території </w:t>
      </w: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територіальної громади Обухівського району Київської області на 2026-2028 роки, на 2026 рік</w:t>
      </w: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A0E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A0E" w:rsidRPr="00266856" w:rsidRDefault="00991A0E" w:rsidP="0026685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Відповідно до підпункту 4 пункту б частини 1 статті 34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місцеве самоврядування в Україні», керуючись </w:t>
      </w:r>
      <w:r>
        <w:rPr>
          <w:rFonts w:ascii="Times New Roman" w:hAnsi="Times New Roman" w:cs="Times New Roman"/>
          <w:sz w:val="28"/>
          <w:szCs w:val="28"/>
        </w:rPr>
        <w:t>Законами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постановами Кабінету Міністрів України від 26.04.2002 №564 «Про затвердження Положення про дитячий будинок сімейного типу», від 26.04.2002 №565 «Про затвердження Положення про прийомну сім’ю», від 24.09.2008 №866 «Питання діяльності органів опіки та піклування, пов'язаної із захистом прав дитини», від 08.10.2008 №905 «Про затвердження Порядку провадження діяльності з усиновлення та здійснення нагляду за дотриманням прав усиновлених дітей», від 05.04.2017 №268 «Про затвердження Порядку надання статусу дитини, яка постраждала внаслідок воєнних дій та збройних конфліктів», від 01.09.2025 №1065 «Про внесення змін до постанови Кабінету Міністрів України від 05.04.2017 №268», від 01.06.2020 №585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патронату над дитиною», беручи до уваги рішення Обухівської міської ради Київської області від 08.04.2025 № 1667-74-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ІІІ «Про участь в експериментальному проекті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>
        <w:rPr>
          <w:rFonts w:ascii="Times New Roman" w:hAnsi="Times New Roman"/>
          <w:sz w:val="28"/>
          <w:szCs w:val="28"/>
        </w:rPr>
        <w:t xml:space="preserve">враховуючи рекомендації постійних комісій Обухівської міської ради Київської області з гуманітарних питань та  з питань </w:t>
      </w:r>
      <w:r>
        <w:rPr>
          <w:rFonts w:ascii="Times New Roman" w:hAnsi="Times New Roman"/>
          <w:bCs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991A0E" w:rsidRDefault="00991A0E" w:rsidP="00991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A0E" w:rsidRDefault="00991A0E" w:rsidP="00991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ОБУХІВСЬКА МІСЬКА РАДА</w:t>
      </w:r>
    </w:p>
    <w:p w:rsidR="00991A0E" w:rsidRDefault="00991A0E" w:rsidP="00991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991A0E" w:rsidRDefault="00991A0E" w:rsidP="00991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4821" w:rsidRDefault="00991A0E" w:rsidP="00BD48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r>
        <w:rPr>
          <w:rFonts w:ascii="Times New Roman" w:hAnsi="Times New Roman" w:cs="Times New Roman"/>
          <w:sz w:val="28"/>
          <w:szCs w:val="28"/>
        </w:rPr>
        <w:t xml:space="preserve">Кошторису заходів та потреби у фінансуванні Комплексної Програми підтримки сім’ї та забезпечення прав дітей «Назустріч дітям» на території Обухівської міської територіальної громади Обухівського району Київської області на 2026 – 2028 роки, на 2026 рік, </w:t>
      </w:r>
      <w:r w:rsidR="00BD4821">
        <w:rPr>
          <w:rFonts w:ascii="Times New Roman" w:hAnsi="Times New Roman" w:cs="Times New Roman"/>
          <w:sz w:val="28"/>
          <w:szCs w:val="28"/>
        </w:rPr>
        <w:t>доповнивши пункт 2 Кошторису підпунктом 2.6 наступного змісту:</w:t>
      </w:r>
    </w:p>
    <w:p w:rsidR="00991A0E" w:rsidRDefault="00BD4821" w:rsidP="002668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«2.6 Надання адресної матеріальної допомоги сім’ї патронатного вихователя для забезпечення приладами безперебійного живлення».</w:t>
      </w:r>
    </w:p>
    <w:p w:rsidR="00991A0E" w:rsidRDefault="00991A0E" w:rsidP="002668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6856">
        <w:rPr>
          <w:rFonts w:ascii="Times New Roman" w:hAnsi="Times New Roman" w:cs="Times New Roman"/>
          <w:sz w:val="28"/>
          <w:szCs w:val="28"/>
        </w:rPr>
        <w:t>Виділ</w:t>
      </w:r>
      <w:r>
        <w:rPr>
          <w:rFonts w:ascii="Times New Roman" w:hAnsi="Times New Roman" w:cs="Times New Roman"/>
          <w:sz w:val="28"/>
          <w:szCs w:val="28"/>
        </w:rPr>
        <w:t xml:space="preserve">ити </w:t>
      </w:r>
      <w:r w:rsidR="00266856">
        <w:rPr>
          <w:rFonts w:ascii="Times New Roman" w:hAnsi="Times New Roman" w:cs="Times New Roman"/>
          <w:sz w:val="28"/>
          <w:szCs w:val="28"/>
        </w:rPr>
        <w:t xml:space="preserve">додаткові 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кошти у сумі </w:t>
      </w:r>
      <w:r w:rsidR="00266856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1 000 грн., 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</w:t>
      </w:r>
      <w:r w:rsidR="00BD48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адресну матеріальну допомогу для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підтримк</w:t>
      </w:r>
      <w:r w:rsidR="00BD48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сім’ї патронатн</w:t>
      </w:r>
      <w:r w:rsidR="00BD48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ого вихователя родини Тарасенко, що передбачено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пунктом 2.</w:t>
      </w:r>
      <w:r w:rsidR="00BD48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Кошторису </w:t>
      </w:r>
      <w:r w:rsidR="00266856">
        <w:rPr>
          <w:rFonts w:ascii="Times New Roman" w:hAnsi="Times New Roman" w:cs="Times New Roman"/>
          <w:sz w:val="28"/>
          <w:szCs w:val="28"/>
        </w:rPr>
        <w:t>заходів та потреби у фінансуванні Комплексної Програми підтримки сім’ї та забезпечення прав дітей «Назустріч дітям» на території Обухівської міської територіальної громади Обухівського району Київської області на 2026 – 2028 роки, на 2026 рік</w:t>
      </w:r>
      <w:r w:rsidR="00BD4821">
        <w:rPr>
          <w:rFonts w:ascii="Times New Roman" w:hAnsi="Times New Roman" w:cs="Times New Roman"/>
          <w:sz w:val="28"/>
          <w:szCs w:val="28"/>
        </w:rPr>
        <w:t>, згідно з додатком</w:t>
      </w:r>
      <w:r w:rsidR="00266856">
        <w:rPr>
          <w:rFonts w:ascii="Times New Roman" w:hAnsi="Times New Roman" w:cs="Times New Roman"/>
          <w:sz w:val="28"/>
          <w:szCs w:val="28"/>
        </w:rPr>
        <w:t>.</w:t>
      </w:r>
      <w:r w:rsidR="002668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991A0E" w:rsidRDefault="00991A0E" w:rsidP="00991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Фінансовому управлінню виконавчого комітету Обухівської міської ради, під час формування </w:t>
      </w:r>
      <w:r w:rsidR="000E4930">
        <w:rPr>
          <w:rFonts w:ascii="Times New Roman" w:hAnsi="Times New Roman" w:cs="Times New Roman"/>
          <w:sz w:val="28"/>
          <w:szCs w:val="28"/>
        </w:rPr>
        <w:t>змін до</w:t>
      </w:r>
      <w:r>
        <w:rPr>
          <w:rFonts w:ascii="Times New Roman" w:hAnsi="Times New Roman" w:cs="Times New Roman"/>
          <w:sz w:val="28"/>
          <w:szCs w:val="28"/>
        </w:rPr>
        <w:t xml:space="preserve"> місцевого бюджету на відповідний рік, врахувати вищезазначені зміни на виконання заходів Кошторису Програми.</w:t>
      </w:r>
    </w:p>
    <w:p w:rsidR="00991A0E" w:rsidRDefault="00991A0E" w:rsidP="00991A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гуманітарних питань.</w:t>
      </w:r>
    </w:p>
    <w:p w:rsidR="00991A0E" w:rsidRDefault="00991A0E" w:rsidP="00991A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A0E" w:rsidRDefault="00991A0E" w:rsidP="00991A0E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991A0E" w:rsidRDefault="00991A0E" w:rsidP="00991A0E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991A0E" w:rsidRDefault="00991A0E" w:rsidP="00991A0E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Секретар </w:t>
      </w:r>
    </w:p>
    <w:p w:rsidR="00991A0E" w:rsidRDefault="00991A0E" w:rsidP="00991A0E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Обухівської міської ради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  <w:t xml:space="preserve">   Лариса ІЛЬЄНКО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  <w:t xml:space="preserve">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  <w:t xml:space="preserve"> </w:t>
      </w:r>
    </w:p>
    <w:p w:rsidR="00991A0E" w:rsidRDefault="00991A0E" w:rsidP="00991A0E">
      <w:pPr>
        <w:spacing w:after="0" w:line="240" w:lineRule="auto"/>
        <w:rPr>
          <w:rFonts w:ascii="Times New Roman CYR" w:eastAsia="Times New Roman" w:hAnsi="Times New Roman CYR" w:cs="Times New Roman CYR"/>
          <w:bCs/>
          <w:sz w:val="18"/>
          <w:szCs w:val="18"/>
          <w:lang w:eastAsia="ru-RU"/>
        </w:rPr>
      </w:pPr>
    </w:p>
    <w:p w:rsidR="00991A0E" w:rsidRPr="00E53623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62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Юлія </w:t>
      </w:r>
      <w:proofErr w:type="spellStart"/>
      <w:r w:rsidRPr="00E5362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Жевага</w:t>
      </w:r>
      <w:bookmarkStart w:id="0" w:name="_GoBack"/>
      <w:bookmarkEnd w:id="0"/>
      <w:proofErr w:type="spellEnd"/>
    </w:p>
    <w:p w:rsidR="00991A0E" w:rsidRPr="00E53623" w:rsidRDefault="00991A0E" w:rsidP="00991A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A0E" w:rsidRDefault="00991A0E" w:rsidP="00991A0E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C203EA" w:rsidRDefault="00C203EA"/>
    <w:sectPr w:rsidR="00C203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C88"/>
    <w:rsid w:val="000E4930"/>
    <w:rsid w:val="00266856"/>
    <w:rsid w:val="00287953"/>
    <w:rsid w:val="003608AA"/>
    <w:rsid w:val="00991A0E"/>
    <w:rsid w:val="00BD1C88"/>
    <w:rsid w:val="00BD4821"/>
    <w:rsid w:val="00C203EA"/>
    <w:rsid w:val="00E5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8E17B-5F0C-454D-AC07-80507C0A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A0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2340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6</cp:revision>
  <dcterms:created xsi:type="dcterms:W3CDTF">2026-08-28T07:46:00Z</dcterms:created>
  <dcterms:modified xsi:type="dcterms:W3CDTF">2026-09-03T10:57:00Z</dcterms:modified>
</cp:coreProperties>
</file>